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69" w:lineRule="auto"/>
        <w:jc w:val="center"/>
      </w:pPr>
      <w:r>
        <w:rPr>
          <w:rFonts w:ascii="Arial" w:hAnsi="Arial" w:eastAsia="Arial"/>
          <w:b/>
          <w:i w:val="0"/>
          <w:color w:val="1D1A16"/>
          <w:sz w:val="27"/>
        </w:rPr>
        <w:t>POLÍTICA DE CANCELAMENTO, ALTERAÇÃO E NO-SHOW</w:t>
      </w:r>
    </w:p>
    <w:tbl>
      <w:tblPr>
        <w:tblW w:type="dxa" w:w="20185"/>
        <w:jc w:val="center"/>
        <w:tblLayout w:type="fixed"/>
        <w:tblLook w:firstColumn="1" w:firstRow="1" w:lastColumn="0" w:lastRow="0" w:noHBand="0" w:noVBand="1" w:val="04A0"/>
      </w:tblPr>
      <w:tblGrid>
        <w:gridCol w:w="6728"/>
        <w:gridCol w:w="3364"/>
        <w:gridCol w:w="10091"/>
      </w:tblGrid>
      <w:tr>
        <w:tc>
          <w:tcPr>
            <w:tcW w:type="dxa" w:w="6728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168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Estabelecimento</w:t>
            </w:r>
          </w:p>
        </w:tc>
        <w:tc>
          <w:tcPr>
            <w:tcW w:type="dxa" w:w="3364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168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CNPJ</w:t>
            </w:r>
          </w:p>
        </w:tc>
        <w:tc>
          <w:tcPr>
            <w:tcW w:type="dxa" w:w="10091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168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Canais para cancelar, alterar ou avisar atraso (telefone, WhatsApp, e-mail)</w:t>
            </w:r>
          </w:p>
        </w:tc>
      </w:tr>
    </w:tbl>
    <w:p>
      <w:pPr>
        <w:spacing w:before="0" w:after="0" w:line="96" w:lineRule="auto"/>
      </w:pPr>
    </w:p>
    <w:p>
      <w:pPr>
        <w:spacing w:before="0" w:after="72" w:line="269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19"/>
        </w:rPr>
        <w:t>Vale para reservas feitas diretamente com o estabelecimento. Reserva feita por agência ou plataforma segue a condição informada no momento da compra.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1. Garantia da reserva</w:t>
      </w:r>
    </w:p>
    <w:p>
      <w:pPr>
        <w:spacing w:before="0" w:after="72" w:line="269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19"/>
        </w:rPr>
        <w:t>A reserva é confirmada com o pagamento de ____% do valor total, por ________________. O saldo é pago ________________.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2. Cancelamento pelo hóspede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Até ____ dias antes da entrada: devolução de ____% do valor pago.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De ____ a ____ dias antes da entrada: devolução de ____% do valor pago.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Com menos de ____ dias da entrada: retenção de ____% do valor pago ou de ____ diária(s).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A devolução é feita em até ____ dias úteis, pelo mesmo meio do pagamento.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3. Alteração de datas</w:t>
      </w:r>
    </w:p>
    <w:p>
      <w:pPr>
        <w:spacing w:before="0" w:after="72" w:line="269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19"/>
        </w:rPr>
        <w:t>Pedido feito até ____ dias antes da entrada é atendido sem custo, conforme a disponibilidade. Depois desse prazo: ______________________________.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4. Não comparecimento (no-show)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Entrada a partir das ____h. Saída até as ____h.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Reserva com a primeira diária paga: o quarto fica à disposição do hóspede até as ____h do dia seguinte ao da entrada.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Reserva sem pagamento antecipado: o quarto fica reservado até as ____h do dia da entrada. Depois disso, sem aviso, a reserva é cancelada.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/>
          <w:i w:val="0"/>
          <w:color w:val="1D1A16"/>
          <w:sz w:val="19"/>
        </w:rPr>
        <w:t>Não comparecimento sem aviso: cobrança de ____ diária(s) ou de ____% do valor da reserva.</w:t>
      </w:r>
      <w:r>
        <w:rPr>
          <w:rFonts w:ascii="Arial" w:hAnsi="Arial" w:eastAsia="Arial"/>
          <w:b w:val="0"/>
          <w:i w:val="0"/>
          <w:color w:val="1D1A16"/>
          <w:sz w:val="19"/>
        </w:rPr>
        <w:t xml:space="preserve"> Diárias seguintes: ______________________________.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Vai chegar depois do horário? Avise pelos canais acima e a reserva é mantida.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5. Saída antecipada</w:t>
      </w:r>
    </w:p>
    <w:p>
      <w:pPr>
        <w:spacing w:before="0" w:after="72" w:line="269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19"/>
        </w:rPr>
        <w:t>Se o hóspede encerrar a estada antes da data prevista: ______________________________.</w:t>
      </w:r>
    </w:p>
    <w:p>
      <w:pPr>
        <w:spacing w:before="72" w:after="36" w:line="269" w:lineRule="auto"/>
      </w:pPr>
      <w:r>
        <w:rPr>
          <w:rFonts w:ascii="Arial" w:hAnsi="Arial" w:eastAsia="Arial"/>
          <w:b/>
          <w:i w:val="0"/>
          <w:color w:val="1D1A16"/>
          <w:sz w:val="19"/>
        </w:rPr>
        <w:t>6. Descumprimento pelo estabelecimento e direito de arrependimento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Se o estabelecimento não puder cumprir a reserva, o hóspede escolhe entre hospedagem equivalente, sem custo adicional, e a devolução integral e atualizada do valor pago, sem prejuízo dos demais direitos previstos em lei.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Não há multa quando o hóspede desiste porque o estabelecimento descumpriu o contratado.</w:t>
      </w:r>
    </w:p>
    <w:p>
      <w:pPr>
        <w:spacing w:before="0" w:after="36" w:line="269" w:lineRule="auto"/>
        <w:ind w:left="340" w:hanging="283"/>
      </w:pPr>
      <w:r>
        <w:rPr>
          <w:rFonts w:ascii="Arial" w:hAnsi="Arial" w:eastAsia="Arial"/>
          <w:b w:val="0"/>
          <w:i w:val="0"/>
          <w:color w:val="1D1A16"/>
          <w:sz w:val="19"/>
        </w:rPr>
        <w:t xml:space="preserve">•  </w:t>
      </w:r>
      <w:r>
        <w:rPr>
          <w:rFonts w:ascii="Arial" w:hAnsi="Arial" w:eastAsia="Arial"/>
          <w:b w:val="0"/>
          <w:i w:val="0"/>
          <w:color w:val="1D1A16"/>
          <w:sz w:val="19"/>
        </w:rPr>
        <w:t>Reserva feita fora do estabelecimento (site, telefone ou aplicativo de mensagens): desistência em até 7 dias da contratação, com devolução do valor pago, nos termos do art. 49 do Código de Defesa do Consumidor.</w:t>
      </w:r>
    </w:p>
    <w:p>
      <w:pPr>
        <w:spacing w:before="0" w:after="72" w:line="269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19"/>
        </w:rPr>
        <w:t>Situações excepcionais comprovadas (doença, luto, estrada interditada): ______________________________.</w:t>
      </w:r>
    </w:p>
    <w:p>
      <w:pPr>
        <w:spacing w:before="48" w:after="72" w:line="269" w:lineRule="auto"/>
      </w:pPr>
      <w:r>
        <w:rPr>
          <w:rFonts w:ascii="Arial" w:hAnsi="Arial" w:eastAsia="Arial"/>
          <w:b w:val="0"/>
          <w:i w:val="0"/>
          <w:color w:val="5A534A"/>
          <w:sz w:val="18"/>
        </w:rPr>
        <w:t>Política informada ao hóspede antes da confirmação da reserva e enviada junto com ela. Versão de ____/____/______.</w:t>
      </w:r>
    </w:p>
    <w:p>
      <w:pPr>
        <w:spacing w:before="144" w:after="0" w:line="269" w:lineRule="auto"/>
      </w:pPr>
      <w:r>
        <w:rPr>
          <w:rFonts w:ascii="Arial" w:hAnsi="Arial" w:eastAsia="Arial"/>
          <w:b w:val="0"/>
          <w:i w:val="0"/>
          <w:color w:val="5A534A"/>
          <w:sz w:val="16"/>
        </w:rPr>
        <w:t>Modelo gratuito do HotelGestão. Defina prazos e percentuais e confira com o Procon ou advogado; não substitui orientação jurídica. hotelgestao.com.br/politica-de-cancelamento-e-no-show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Cancelamento, Alteração E No-Show</dc:title>
  <dc:subject/>
  <dc:creator>HotelGestão</dc:creator>
  <cp:keywords/>
  <dc:description>Modelo gratuito do HotelGestão. https://hotelgestao.com.br/politica-de-cancelamento-e-no-show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